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8847" w14:textId="77777777" w:rsidR="00517023" w:rsidRPr="0023681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 xml:space="preserve">ROMÂNIA                                                                </w:t>
      </w:r>
    </w:p>
    <w:p w14:paraId="1155F73E" w14:textId="77777777" w:rsidR="00517023" w:rsidRPr="0023681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>JUDEŢUL VRANCEA</w:t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</w:p>
    <w:p w14:paraId="29FACB49" w14:textId="77777777" w:rsidR="0051702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>CONSILIUL JUDEȚEAN</w:t>
      </w:r>
    </w:p>
    <w:p w14:paraId="19659F38" w14:textId="77777777" w:rsidR="00D00952" w:rsidRPr="00236813" w:rsidRDefault="00D00952" w:rsidP="00517023">
      <w:pPr>
        <w:rPr>
          <w:b/>
          <w:bCs/>
          <w:sz w:val="28"/>
          <w:szCs w:val="28"/>
        </w:rPr>
      </w:pPr>
    </w:p>
    <w:p w14:paraId="697F4744" w14:textId="0A4B2E11" w:rsidR="00CC77DF" w:rsidRPr="00D00952" w:rsidRDefault="00CC77DF" w:rsidP="00CC77DF">
      <w:pPr>
        <w:shd w:val="clear" w:color="auto" w:fill="FFFFFF"/>
        <w:spacing w:line="360" w:lineRule="atLeast"/>
        <w:jc w:val="center"/>
        <w:rPr>
          <w:color w:val="0A0A0A"/>
          <w:sz w:val="28"/>
          <w:szCs w:val="28"/>
          <w:lang w:eastAsia="en-US"/>
        </w:rPr>
      </w:pPr>
      <w:r w:rsidRPr="00D00952">
        <w:rPr>
          <w:rStyle w:val="Robust"/>
          <w:color w:val="0A0A0A"/>
          <w:sz w:val="28"/>
          <w:szCs w:val="28"/>
        </w:rPr>
        <w:t>ANUNȚ</w:t>
      </w:r>
      <w:r w:rsidRPr="00D00952">
        <w:rPr>
          <w:color w:val="0A0A0A"/>
          <w:sz w:val="28"/>
          <w:szCs w:val="28"/>
        </w:rPr>
        <w:br/>
      </w:r>
      <w:r w:rsidRPr="00D00952">
        <w:rPr>
          <w:rStyle w:val="Robust"/>
          <w:color w:val="0A0A0A"/>
          <w:sz w:val="28"/>
          <w:szCs w:val="28"/>
        </w:rPr>
        <w:t>Rezultatul final al evaluării managementului</w:t>
      </w:r>
      <w:r w:rsidRPr="00D00952">
        <w:rPr>
          <w:color w:val="0A0A0A"/>
          <w:sz w:val="28"/>
          <w:szCs w:val="28"/>
        </w:rPr>
        <w:br/>
      </w:r>
      <w:r w:rsidR="001A1E22">
        <w:rPr>
          <w:rStyle w:val="Robust"/>
          <w:color w:val="0A0A0A"/>
          <w:sz w:val="28"/>
          <w:szCs w:val="28"/>
        </w:rPr>
        <w:t>Centrului Cultural</w:t>
      </w:r>
      <w:r w:rsidRPr="00D00952">
        <w:rPr>
          <w:rStyle w:val="Robust"/>
          <w:color w:val="0A0A0A"/>
          <w:sz w:val="28"/>
          <w:szCs w:val="28"/>
        </w:rPr>
        <w:t xml:space="preserve"> Vrancea </w:t>
      </w:r>
    </w:p>
    <w:p w14:paraId="7CD485B4" w14:textId="77777777" w:rsidR="00CC77DF" w:rsidRPr="00D00952" w:rsidRDefault="00CC77DF" w:rsidP="00CC77DF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</w:p>
    <w:p w14:paraId="41D2653E" w14:textId="7D989316" w:rsidR="008D206C" w:rsidRPr="008D206C" w:rsidRDefault="008D206C" w:rsidP="008D206C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8D206C">
        <w:rPr>
          <w:rStyle w:val="Robust"/>
          <w:color w:val="0A0A0A"/>
          <w:sz w:val="28"/>
          <w:szCs w:val="28"/>
        </w:rPr>
        <w:t xml:space="preserve">Perioada evaluată: </w:t>
      </w:r>
      <w:r w:rsidR="001A1E22">
        <w:rPr>
          <w:rStyle w:val="Robust"/>
          <w:color w:val="0A0A0A"/>
          <w:sz w:val="28"/>
          <w:szCs w:val="28"/>
        </w:rPr>
        <w:t>15</w:t>
      </w:r>
      <w:r w:rsidRPr="008D206C">
        <w:rPr>
          <w:rStyle w:val="Robust"/>
          <w:color w:val="0A0A0A"/>
          <w:sz w:val="28"/>
          <w:szCs w:val="28"/>
        </w:rPr>
        <w:t>.</w:t>
      </w:r>
      <w:r w:rsidR="001A1E22">
        <w:rPr>
          <w:rStyle w:val="Robust"/>
          <w:color w:val="0A0A0A"/>
          <w:sz w:val="28"/>
          <w:szCs w:val="28"/>
        </w:rPr>
        <w:t>10</w:t>
      </w:r>
      <w:r w:rsidRPr="008D206C">
        <w:rPr>
          <w:rStyle w:val="Robust"/>
          <w:color w:val="0A0A0A"/>
          <w:sz w:val="28"/>
          <w:szCs w:val="28"/>
        </w:rPr>
        <w:t>.2025 – 31.12.2025</w:t>
      </w:r>
    </w:p>
    <w:p w14:paraId="23FCBD3F" w14:textId="77777777" w:rsidR="008D206C" w:rsidRDefault="008D206C" w:rsidP="008D206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14:paraId="3F82CEEB" w14:textId="24829040" w:rsidR="008D206C" w:rsidRPr="008D206C" w:rsidRDefault="008D206C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r w:rsidRPr="008D206C">
        <w:rPr>
          <w:color w:val="0A0A0A"/>
          <w:sz w:val="28"/>
          <w:szCs w:val="28"/>
        </w:rPr>
        <w:t xml:space="preserve">Consiliul Județean Vrancea aduce la cunoștință publică rezultatul final al </w:t>
      </w:r>
      <w:r w:rsidR="001A1E22">
        <w:rPr>
          <w:color w:val="0A0A0A"/>
          <w:sz w:val="28"/>
          <w:szCs w:val="28"/>
        </w:rPr>
        <w:t xml:space="preserve">primei </w:t>
      </w:r>
      <w:r w:rsidRPr="008D206C">
        <w:rPr>
          <w:color w:val="0A0A0A"/>
          <w:sz w:val="28"/>
          <w:szCs w:val="28"/>
        </w:rPr>
        <w:t xml:space="preserve">evaluări anuale a managementului pentru </w:t>
      </w:r>
      <w:r w:rsidR="001A1E22">
        <w:rPr>
          <w:color w:val="0A0A0A"/>
          <w:sz w:val="28"/>
          <w:szCs w:val="28"/>
        </w:rPr>
        <w:t xml:space="preserve">Centrul Cultural </w:t>
      </w:r>
      <w:r w:rsidRPr="008D206C">
        <w:rPr>
          <w:color w:val="0A0A0A"/>
          <w:sz w:val="28"/>
          <w:szCs w:val="28"/>
        </w:rPr>
        <w:t>Vrancea.</w:t>
      </w:r>
    </w:p>
    <w:p w14:paraId="1848ED95" w14:textId="33A4064F" w:rsidR="008D206C" w:rsidRDefault="008D206C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r w:rsidRPr="008D206C">
        <w:rPr>
          <w:color w:val="0A0A0A"/>
          <w:sz w:val="28"/>
          <w:szCs w:val="28"/>
        </w:rPr>
        <w:t>Procedura a fost realizată în baza </w:t>
      </w:r>
      <w:r w:rsidRPr="008D206C">
        <w:rPr>
          <w:rStyle w:val="t286pc"/>
          <w:color w:val="0A0A0A"/>
          <w:sz w:val="28"/>
          <w:szCs w:val="28"/>
        </w:rPr>
        <w:t>OUG nr. 189/2008</w:t>
      </w:r>
      <w:r w:rsidRPr="008D206C">
        <w:rPr>
          <w:color w:val="0A0A0A"/>
          <w:sz w:val="28"/>
          <w:szCs w:val="28"/>
        </w:rPr>
        <w:t>, a </w:t>
      </w:r>
      <w:r w:rsidRPr="008D206C">
        <w:rPr>
          <w:rStyle w:val="t286pc"/>
          <w:color w:val="0A0A0A"/>
          <w:sz w:val="28"/>
          <w:szCs w:val="28"/>
        </w:rPr>
        <w:t>Ordinului Ministerului Culturii nr. 2799/2015</w:t>
      </w:r>
      <w:r w:rsidRPr="008D206C">
        <w:rPr>
          <w:color w:val="0A0A0A"/>
          <w:sz w:val="28"/>
          <w:szCs w:val="28"/>
        </w:rPr>
        <w:t> și a Regulamentului aprobat prin Dispoziția nr. 2</w:t>
      </w:r>
      <w:r w:rsidR="00A45EC7">
        <w:rPr>
          <w:color w:val="0A0A0A"/>
          <w:sz w:val="28"/>
          <w:szCs w:val="28"/>
        </w:rPr>
        <w:t>4</w:t>
      </w:r>
      <w:r w:rsidRPr="008D206C">
        <w:rPr>
          <w:color w:val="0A0A0A"/>
          <w:sz w:val="28"/>
          <w:szCs w:val="28"/>
        </w:rPr>
        <w:t>/2026.</w:t>
      </w:r>
    </w:p>
    <w:p w14:paraId="4B45923F" w14:textId="77777777" w:rsidR="0091384B" w:rsidRDefault="0091384B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</w:p>
    <w:p w14:paraId="26762BEF" w14:textId="77777777" w:rsidR="0091384B" w:rsidRPr="008D206C" w:rsidRDefault="0091384B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567"/>
        <w:gridCol w:w="2671"/>
        <w:gridCol w:w="2181"/>
      </w:tblGrid>
      <w:tr w:rsidR="008D206C" w:rsidRPr="0098206F" w14:paraId="494DE10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0CF294C" w14:textId="77777777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Document evaluat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6701CFA" w14:textId="47A09CAA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Perioada</w:t>
            </w:r>
            <w:r w:rsidR="00D255A4">
              <w:rPr>
                <w:b/>
                <w:bCs/>
              </w:rPr>
              <w:t xml:space="preserve"> evaluată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61490E3" w14:textId="77777777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Nr. înregistrare raport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E074E27" w14:textId="51E952B9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Rezultat final (Not</w:t>
            </w:r>
            <w:r w:rsidR="008678A1">
              <w:rPr>
                <w:b/>
                <w:bCs/>
              </w:rPr>
              <w:t>a</w:t>
            </w:r>
            <w:r w:rsidRPr="0098206F">
              <w:rPr>
                <w:b/>
                <w:bCs/>
              </w:rPr>
              <w:t>)</w:t>
            </w:r>
          </w:p>
        </w:tc>
      </w:tr>
      <w:tr w:rsidR="008D206C" w:rsidRPr="0098206F" w14:paraId="6C1EEF81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BF49A6" w14:textId="77777777" w:rsidR="008D206C" w:rsidRPr="0098206F" w:rsidRDefault="008D206C">
            <w:pPr>
              <w:spacing w:line="330" w:lineRule="atLeast"/>
              <w:rPr>
                <w:color w:val="0A0A0A"/>
              </w:rPr>
            </w:pPr>
            <w:r w:rsidRPr="0098206F">
              <w:rPr>
                <w:rStyle w:val="Robust"/>
                <w:color w:val="0A0A0A"/>
              </w:rPr>
              <w:t>Raport de activitate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79394E" w14:textId="67EDFA0D" w:rsidR="008D206C" w:rsidRPr="0098206F" w:rsidRDefault="00A45EC7">
            <w:pPr>
              <w:spacing w:line="330" w:lineRule="atLeast"/>
              <w:rPr>
                <w:color w:val="0A0A0A"/>
              </w:rPr>
            </w:pPr>
            <w:r>
              <w:rPr>
                <w:color w:val="0A0A0A"/>
              </w:rPr>
              <w:t>15</w:t>
            </w:r>
            <w:r w:rsidR="008D206C" w:rsidRPr="0098206F">
              <w:rPr>
                <w:color w:val="0A0A0A"/>
              </w:rPr>
              <w:t>.</w:t>
            </w:r>
            <w:r>
              <w:rPr>
                <w:color w:val="0A0A0A"/>
              </w:rPr>
              <w:t>10</w:t>
            </w:r>
            <w:r w:rsidR="008D206C" w:rsidRPr="0098206F">
              <w:rPr>
                <w:color w:val="0A0A0A"/>
              </w:rPr>
              <w:t>.2025-31.12.2025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980A34" w14:textId="3E2305D9" w:rsidR="008D206C" w:rsidRPr="0098206F" w:rsidRDefault="007858A5">
            <w:pPr>
              <w:spacing w:line="330" w:lineRule="atLeast"/>
              <w:rPr>
                <w:color w:val="0A0A0A"/>
              </w:rPr>
            </w:pPr>
            <w:r w:rsidRPr="0098206F">
              <w:rPr>
                <w:color w:val="0A0A0A"/>
              </w:rPr>
              <w:t xml:space="preserve">          </w:t>
            </w:r>
            <w:r w:rsidR="008D206C" w:rsidRPr="0098206F">
              <w:rPr>
                <w:color w:val="0A0A0A"/>
              </w:rPr>
              <w:t>201</w:t>
            </w:r>
            <w:r w:rsidR="001B3FF6" w:rsidRPr="0098206F">
              <w:rPr>
                <w:color w:val="0A0A0A"/>
              </w:rPr>
              <w:t>/</w:t>
            </w:r>
            <w:r w:rsidR="00C771C0">
              <w:rPr>
                <w:color w:val="0A0A0A"/>
              </w:rPr>
              <w:t>3294</w:t>
            </w:r>
            <w:r w:rsidRPr="0098206F">
              <w:rPr>
                <w:color w:val="0A0A0A"/>
              </w:rPr>
              <w:t>/</w:t>
            </w:r>
            <w:r w:rsidR="008D206C" w:rsidRPr="0098206F">
              <w:rPr>
                <w:color w:val="0A0A0A"/>
              </w:rPr>
              <w:t>2026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CC2E75" w14:textId="0649155F" w:rsidR="008D206C" w:rsidRPr="0098206F" w:rsidRDefault="007858A5">
            <w:pPr>
              <w:spacing w:line="330" w:lineRule="atLeast"/>
              <w:rPr>
                <w:color w:val="0A0A0A"/>
              </w:rPr>
            </w:pPr>
            <w:r w:rsidRPr="0098206F">
              <w:rPr>
                <w:rStyle w:val="Robust"/>
                <w:color w:val="EE0000"/>
              </w:rPr>
              <w:t xml:space="preserve">            </w:t>
            </w:r>
            <w:r w:rsidR="00CD0960" w:rsidRPr="00CD0960">
              <w:rPr>
                <w:rStyle w:val="Robust"/>
              </w:rPr>
              <w:t>10</w:t>
            </w:r>
          </w:p>
        </w:tc>
      </w:tr>
    </w:tbl>
    <w:p w14:paraId="364CC1D5" w14:textId="77777777" w:rsidR="0091384B" w:rsidRPr="0098206F" w:rsidRDefault="0091384B" w:rsidP="008D206C">
      <w:pPr>
        <w:shd w:val="clear" w:color="auto" w:fill="FFFFFF"/>
        <w:spacing w:line="360" w:lineRule="atLeast"/>
        <w:rPr>
          <w:rStyle w:val="Robust"/>
          <w:color w:val="0A0A0A"/>
        </w:rPr>
      </w:pPr>
    </w:p>
    <w:p w14:paraId="6B79CE76" w14:textId="77777777" w:rsidR="0091384B" w:rsidRPr="001F1607" w:rsidRDefault="0091384B" w:rsidP="00EB5BC2">
      <w:pPr>
        <w:spacing w:line="360" w:lineRule="auto"/>
        <w:rPr>
          <w:b/>
          <w:bCs/>
        </w:rPr>
      </w:pPr>
    </w:p>
    <w:p w14:paraId="032D2935" w14:textId="77777777" w:rsidR="0091384B" w:rsidRPr="0098206F" w:rsidRDefault="0091384B" w:rsidP="00EB5BC2">
      <w:pPr>
        <w:spacing w:line="360" w:lineRule="auto"/>
        <w:rPr>
          <w:b/>
          <w:bCs/>
          <w:lang w:val="fr-FR"/>
        </w:rPr>
      </w:pPr>
    </w:p>
    <w:p w14:paraId="49AC82F8" w14:textId="3AF27988" w:rsidR="00F94EDD" w:rsidRPr="0098206F" w:rsidRDefault="00F94EDD" w:rsidP="00EB5BC2">
      <w:pPr>
        <w:spacing w:line="360" w:lineRule="auto"/>
        <w:rPr>
          <w:b/>
          <w:bCs/>
          <w:sz w:val="28"/>
          <w:szCs w:val="28"/>
          <w:lang w:val="fr-FR"/>
        </w:rPr>
      </w:pPr>
      <w:r w:rsidRPr="0098206F">
        <w:rPr>
          <w:b/>
          <w:bCs/>
          <w:sz w:val="28"/>
          <w:szCs w:val="28"/>
          <w:lang w:val="fr-FR"/>
        </w:rPr>
        <w:t>Secretariatul comisiei</w:t>
      </w:r>
      <w:r w:rsidR="00DC3C76" w:rsidRPr="0098206F">
        <w:rPr>
          <w:b/>
          <w:bCs/>
          <w:sz w:val="28"/>
          <w:szCs w:val="28"/>
          <w:lang w:val="fr-FR"/>
        </w:rPr>
        <w:t xml:space="preserve"> de evaluare</w:t>
      </w:r>
      <w:r w:rsidR="002F4963" w:rsidRPr="0098206F">
        <w:rPr>
          <w:b/>
          <w:bCs/>
          <w:sz w:val="28"/>
          <w:szCs w:val="28"/>
          <w:lang w:val="fr-FR"/>
        </w:rPr>
        <w:t>,</w:t>
      </w:r>
    </w:p>
    <w:p w14:paraId="29718AED" w14:textId="42915764" w:rsidR="003334DD" w:rsidRDefault="00EB5BC2" w:rsidP="008D28E4">
      <w:pPr>
        <w:spacing w:line="360" w:lineRule="auto"/>
        <w:rPr>
          <w:b/>
          <w:bCs/>
          <w:sz w:val="26"/>
          <w:szCs w:val="26"/>
        </w:rPr>
      </w:pPr>
      <w:r w:rsidRPr="00804235">
        <w:rPr>
          <w:b/>
          <w:bCs/>
          <w:sz w:val="26"/>
          <w:szCs w:val="26"/>
        </w:rPr>
        <w:t xml:space="preserve"> </w:t>
      </w:r>
    </w:p>
    <w:p w14:paraId="5CD27A28" w14:textId="11A540C7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0BB2C985" w14:textId="64E9A1C5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71EFF414" w14:textId="1D73AA97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79641820" w14:textId="3FEF6483" w:rsidR="001135F3" w:rsidRPr="006E4143" w:rsidRDefault="00FE3147" w:rsidP="001135F3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Afișat astăzi</w:t>
      </w:r>
      <w:r w:rsidR="001135F3" w:rsidRPr="006E4143">
        <w:rPr>
          <w:sz w:val="26"/>
          <w:szCs w:val="26"/>
        </w:rPr>
        <w:t>:</w:t>
      </w:r>
      <w:r w:rsidR="005565A2">
        <w:rPr>
          <w:sz w:val="26"/>
          <w:szCs w:val="26"/>
        </w:rPr>
        <w:t>09.03.2026</w:t>
      </w:r>
    </w:p>
    <w:sectPr w:rsidR="001135F3" w:rsidRPr="006E4143" w:rsidSect="00026C36">
      <w:pgSz w:w="11906" w:h="16838"/>
      <w:pgMar w:top="864" w:right="1109" w:bottom="576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1620"/>
    <w:multiLevelType w:val="hybridMultilevel"/>
    <w:tmpl w:val="36409BD8"/>
    <w:lvl w:ilvl="0" w:tplc="2F565F30">
      <w:start w:val="20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5426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50"/>
    <w:rsid w:val="00004CAD"/>
    <w:rsid w:val="00026C36"/>
    <w:rsid w:val="00080AEB"/>
    <w:rsid w:val="00096374"/>
    <w:rsid w:val="000E1DB4"/>
    <w:rsid w:val="00100BE1"/>
    <w:rsid w:val="001135F3"/>
    <w:rsid w:val="00152A7C"/>
    <w:rsid w:val="001A0EA0"/>
    <w:rsid w:val="001A1E22"/>
    <w:rsid w:val="001B3FF6"/>
    <w:rsid w:val="001F1607"/>
    <w:rsid w:val="00212799"/>
    <w:rsid w:val="002271F6"/>
    <w:rsid w:val="002727F3"/>
    <w:rsid w:val="00277F15"/>
    <w:rsid w:val="002867E0"/>
    <w:rsid w:val="002933A9"/>
    <w:rsid w:val="002D53BF"/>
    <w:rsid w:val="002F4963"/>
    <w:rsid w:val="00304FDE"/>
    <w:rsid w:val="00306185"/>
    <w:rsid w:val="003334DD"/>
    <w:rsid w:val="00367D1A"/>
    <w:rsid w:val="00397CCB"/>
    <w:rsid w:val="003F073E"/>
    <w:rsid w:val="003F084E"/>
    <w:rsid w:val="00430743"/>
    <w:rsid w:val="00490E7F"/>
    <w:rsid w:val="0049395F"/>
    <w:rsid w:val="004A5876"/>
    <w:rsid w:val="004C286B"/>
    <w:rsid w:val="004C2D1B"/>
    <w:rsid w:val="005166D7"/>
    <w:rsid w:val="00517023"/>
    <w:rsid w:val="00522E58"/>
    <w:rsid w:val="005565A2"/>
    <w:rsid w:val="005637F0"/>
    <w:rsid w:val="00565D47"/>
    <w:rsid w:val="00573DE0"/>
    <w:rsid w:val="005876A6"/>
    <w:rsid w:val="005B13D8"/>
    <w:rsid w:val="005B3519"/>
    <w:rsid w:val="005B39F9"/>
    <w:rsid w:val="005B4D6F"/>
    <w:rsid w:val="005C72DD"/>
    <w:rsid w:val="006053C9"/>
    <w:rsid w:val="00607E0C"/>
    <w:rsid w:val="006414E7"/>
    <w:rsid w:val="006867FF"/>
    <w:rsid w:val="00697D68"/>
    <w:rsid w:val="006A1CF9"/>
    <w:rsid w:val="006A38D1"/>
    <w:rsid w:val="006B7FA3"/>
    <w:rsid w:val="006C18CA"/>
    <w:rsid w:val="006E4143"/>
    <w:rsid w:val="007067A8"/>
    <w:rsid w:val="00727284"/>
    <w:rsid w:val="0078580E"/>
    <w:rsid w:val="007858A5"/>
    <w:rsid w:val="007A3BEF"/>
    <w:rsid w:val="007B022A"/>
    <w:rsid w:val="007C56D3"/>
    <w:rsid w:val="007E2A5C"/>
    <w:rsid w:val="00804235"/>
    <w:rsid w:val="00804BC5"/>
    <w:rsid w:val="00847F03"/>
    <w:rsid w:val="008540BE"/>
    <w:rsid w:val="008678A1"/>
    <w:rsid w:val="00876B02"/>
    <w:rsid w:val="008D206C"/>
    <w:rsid w:val="008D28E4"/>
    <w:rsid w:val="00904850"/>
    <w:rsid w:val="0090737F"/>
    <w:rsid w:val="009114D3"/>
    <w:rsid w:val="0091384B"/>
    <w:rsid w:val="00923A0C"/>
    <w:rsid w:val="009255AF"/>
    <w:rsid w:val="0093119A"/>
    <w:rsid w:val="00966172"/>
    <w:rsid w:val="009753E3"/>
    <w:rsid w:val="00980448"/>
    <w:rsid w:val="0098206F"/>
    <w:rsid w:val="009E69AF"/>
    <w:rsid w:val="00A00A55"/>
    <w:rsid w:val="00A40165"/>
    <w:rsid w:val="00A44749"/>
    <w:rsid w:val="00A45EC7"/>
    <w:rsid w:val="00A559B8"/>
    <w:rsid w:val="00A64E5A"/>
    <w:rsid w:val="00AA62D7"/>
    <w:rsid w:val="00AD19CC"/>
    <w:rsid w:val="00AD1EF5"/>
    <w:rsid w:val="00B1644B"/>
    <w:rsid w:val="00B61B7D"/>
    <w:rsid w:val="00B66819"/>
    <w:rsid w:val="00B924AE"/>
    <w:rsid w:val="00B92CEE"/>
    <w:rsid w:val="00B97B75"/>
    <w:rsid w:val="00BA0E3F"/>
    <w:rsid w:val="00C030D2"/>
    <w:rsid w:val="00C771C0"/>
    <w:rsid w:val="00CC77DF"/>
    <w:rsid w:val="00CD0960"/>
    <w:rsid w:val="00D00952"/>
    <w:rsid w:val="00D12716"/>
    <w:rsid w:val="00D22DCC"/>
    <w:rsid w:val="00D255A4"/>
    <w:rsid w:val="00D56E93"/>
    <w:rsid w:val="00D72DDC"/>
    <w:rsid w:val="00DC3C76"/>
    <w:rsid w:val="00E46859"/>
    <w:rsid w:val="00E96512"/>
    <w:rsid w:val="00EB5BC2"/>
    <w:rsid w:val="00EB798B"/>
    <w:rsid w:val="00ED6B15"/>
    <w:rsid w:val="00F03ACE"/>
    <w:rsid w:val="00F94EDD"/>
    <w:rsid w:val="00FC45E9"/>
    <w:rsid w:val="00FE3147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E4004"/>
  <w15:chartTrackingRefBased/>
  <w15:docId w15:val="{C258B89E-F408-41F2-9B56-A1B0C20B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0C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spacing w:line="360" w:lineRule="auto"/>
      <w:ind w:firstLine="720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overflowPunct w:val="0"/>
      <w:autoSpaceDE w:val="0"/>
      <w:autoSpaceDN w:val="0"/>
      <w:adjustRightInd w:val="0"/>
      <w:spacing w:line="360" w:lineRule="auto"/>
      <w:ind w:firstLine="720"/>
      <w:jc w:val="center"/>
      <w:outlineLvl w:val="1"/>
    </w:pPr>
    <w:rPr>
      <w:b/>
      <w:bCs/>
      <w:sz w:val="28"/>
      <w:szCs w:val="20"/>
      <w:lang w:val="fr-FR" w:eastAsia="en-US"/>
    </w:rPr>
  </w:style>
  <w:style w:type="paragraph" w:styleId="Titlu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28"/>
      <w:szCs w:val="20"/>
      <w:lang w:eastAsia="en-US"/>
    </w:rPr>
  </w:style>
  <w:style w:type="paragraph" w:styleId="Titlu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6"/>
      <w:lang w:val="fr-FR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sz w:val="28"/>
      <w:szCs w:val="20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customStyle="1" w:styleId="Titlu1Caracter">
    <w:name w:val="Titlu 1 Caracter"/>
    <w:link w:val="Titlu1"/>
    <w:rsid w:val="00923A0C"/>
    <w:rPr>
      <w:sz w:val="28"/>
      <w:szCs w:val="24"/>
      <w:lang w:val="ro-RO" w:eastAsia="ro-RO"/>
    </w:rPr>
  </w:style>
  <w:style w:type="character" w:customStyle="1" w:styleId="Titlu2Caracter">
    <w:name w:val="Titlu 2 Caracter"/>
    <w:link w:val="Titlu2"/>
    <w:rsid w:val="00923A0C"/>
    <w:rPr>
      <w:b/>
      <w:bCs/>
      <w:sz w:val="28"/>
      <w:lang w:val="fr-FR"/>
    </w:rPr>
  </w:style>
  <w:style w:type="character" w:customStyle="1" w:styleId="CorptextCaracter">
    <w:name w:val="Corp text Caracter"/>
    <w:link w:val="Corptext"/>
    <w:semiHidden/>
    <w:rsid w:val="00923A0C"/>
    <w:rPr>
      <w:rFonts w:ascii="Arial" w:hAnsi="Arial" w:cs="Arial"/>
      <w:sz w:val="28"/>
      <w:lang w:val="en-GB"/>
    </w:rPr>
  </w:style>
  <w:style w:type="table" w:styleId="Tabelgril">
    <w:name w:val="Table Grid"/>
    <w:basedOn w:val="TabelNormal"/>
    <w:uiPriority w:val="59"/>
    <w:rsid w:val="00607E0C"/>
    <w:rPr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CC77DF"/>
    <w:rPr>
      <w:b/>
      <w:bCs/>
    </w:rPr>
  </w:style>
  <w:style w:type="character" w:customStyle="1" w:styleId="t286pc">
    <w:name w:val="t286pc"/>
    <w:basedOn w:val="Fontdeparagrafimplicit"/>
    <w:rsid w:val="00CC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Consiliul Judetean Vrancea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Gina Robu</dc:creator>
  <cp:keywords/>
  <cp:lastModifiedBy>Turcu Manuela</cp:lastModifiedBy>
  <cp:revision>45</cp:revision>
  <cp:lastPrinted>2018-04-25T06:09:00Z</cp:lastPrinted>
  <dcterms:created xsi:type="dcterms:W3CDTF">2022-03-10T06:40:00Z</dcterms:created>
  <dcterms:modified xsi:type="dcterms:W3CDTF">2026-03-03T10:48:00Z</dcterms:modified>
</cp:coreProperties>
</file>