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00" w:rsidRDefault="001A4800" w:rsidP="001A4800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bCs/>
          <w:kern w:val="0"/>
          <w:sz w:val="24"/>
          <w:szCs w:val="24"/>
          <w:u w:val="none"/>
        </w:rPr>
      </w:pPr>
      <w:r>
        <w:rPr>
          <w:rFonts w:eastAsia="MS Mincho"/>
          <w:b/>
          <w:bCs/>
          <w:kern w:val="0"/>
          <w:sz w:val="24"/>
          <w:szCs w:val="24"/>
          <w:u w:val="none"/>
        </w:rPr>
        <w:t>FORMULAR - RAPORTARE PRIVIND ÎNCĂLCĂRI ALE LEGII</w:t>
      </w:r>
    </w:p>
    <w:p w:rsidR="001A4800" w:rsidRDefault="001A4800" w:rsidP="001A4800">
      <w:pPr>
        <w:autoSpaceDE w:val="0"/>
        <w:autoSpaceDN w:val="0"/>
        <w:adjustRightInd w:val="0"/>
        <w:spacing w:line="276" w:lineRule="auto"/>
        <w:rPr>
          <w:rFonts w:eastAsia="MS Mincho"/>
          <w:b/>
          <w:bCs/>
          <w:kern w:val="0"/>
          <w:sz w:val="24"/>
          <w:szCs w:val="24"/>
          <w:u w:val="none"/>
        </w:rPr>
      </w:pP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rPr>
          <w:rFonts w:eastAsia="MS Mincho"/>
          <w:b/>
          <w:bCs/>
          <w:kern w:val="0"/>
          <w:sz w:val="24"/>
          <w:szCs w:val="24"/>
          <w:u w:val="none"/>
        </w:rPr>
      </w:pPr>
      <w:r w:rsidRPr="001A4800">
        <w:rPr>
          <w:rFonts w:eastAsia="MS Mincho"/>
          <w:b/>
          <w:bCs/>
          <w:kern w:val="0"/>
          <w:sz w:val="24"/>
          <w:szCs w:val="24"/>
          <w:u w:val="none"/>
        </w:rPr>
        <w:t xml:space="preserve">     Către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rPr>
          <w:rFonts w:eastAsia="MS Mincho"/>
          <w:b/>
          <w:bCs/>
          <w:kern w:val="0"/>
          <w:sz w:val="24"/>
          <w:szCs w:val="24"/>
          <w:u w:val="none"/>
        </w:rPr>
      </w:pPr>
      <w:r w:rsidRPr="001A4800">
        <w:rPr>
          <w:rFonts w:eastAsia="MS Mincho"/>
          <w:b/>
          <w:bCs/>
          <w:kern w:val="0"/>
          <w:sz w:val="24"/>
          <w:szCs w:val="24"/>
          <w:u w:val="none"/>
        </w:rPr>
        <w:t xml:space="preserve">     ___________________________________ 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rPr>
          <w:rFonts w:eastAsia="MS Mincho"/>
          <w:b/>
          <w:bCs/>
          <w:kern w:val="0"/>
          <w:sz w:val="24"/>
          <w:szCs w:val="24"/>
          <w:u w:val="none"/>
        </w:rPr>
      </w:pP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Subsemnatul/Subsemnata....................................................................................(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numele şi prenumele</w:t>
      </w:r>
      <w:r w:rsidRPr="001A4800">
        <w:rPr>
          <w:rFonts w:eastAsia="MS Mincho"/>
          <w:kern w:val="0"/>
          <w:sz w:val="24"/>
          <w:szCs w:val="24"/>
          <w:u w:val="none"/>
        </w:rPr>
        <w:t>) ........................ cu domiciliul/reședința în ................. str. .......... nr. ............bl. ........ sc. ..... ap. ..... telefon ................, adresa de e-mail..................................................(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opţional</w:t>
      </w:r>
      <w:r w:rsidRPr="001A4800">
        <w:rPr>
          <w:rFonts w:eastAsia="MS Mincho"/>
          <w:kern w:val="0"/>
          <w:sz w:val="24"/>
          <w:szCs w:val="24"/>
          <w:u w:val="none"/>
        </w:rPr>
        <w:t>), în temeiul art. 5 din Legea nr. 361/2022  privind  protecția avertizorilor în interes public, vă aduc la cunoștință următoarele: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.....................................................(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numele persoanei/persoanelor care fac obiectul sesizării</w:t>
      </w:r>
      <w:r w:rsidRPr="001A4800">
        <w:rPr>
          <w:rFonts w:eastAsia="MS Mincho"/>
          <w:kern w:val="0"/>
          <w:sz w:val="24"/>
          <w:szCs w:val="24"/>
          <w:u w:val="none"/>
        </w:rPr>
        <w:t xml:space="preserve">), 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..................................................................................................................................................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din cadrul direcției/serviciului/compartimentului a 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se enumeră faptele  respective</w:t>
      </w:r>
      <w:r w:rsidRPr="001A4800">
        <w:rPr>
          <w:rFonts w:eastAsia="MS Mincho"/>
          <w:kern w:val="0"/>
          <w:sz w:val="24"/>
          <w:szCs w:val="24"/>
          <w:u w:val="none"/>
        </w:rPr>
        <w:t>), ...................................................................................................................................................................................................................................... în următoarele împrejurări 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se descrie situația considerată de avertizor in interes public ca</w:t>
      </w:r>
      <w:r w:rsidRPr="001A4800">
        <w:rPr>
          <w:rFonts w:eastAsia="MS Mincho"/>
          <w:kern w:val="0"/>
          <w:sz w:val="24"/>
          <w:szCs w:val="24"/>
          <w:u w:val="none"/>
        </w:rPr>
        <w:t xml:space="preserve"> 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fiind o încălcare a Legii nr. 361/2022).................................................................................................................................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.................................................................................................................................................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În dovedirea celor afirmate depun, în copie, următoarele acte: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.................................................................................................................................................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i/>
          <w:iCs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 xml:space="preserve"> 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Fată de cele de mai sus, vă rog să dispuneți măsurile legale pentru apărarea drepturilor ce îmi sunt recunoscute în baza Legii nr. 361/2022, precum și cele ale Legii nr. 129/2018 pentru modificarea şi completarea Legii nr. </w:t>
      </w:r>
      <w:hyperlink r:id="rId5" w:history="1">
        <w:r w:rsidRPr="001A4800">
          <w:rPr>
            <w:rStyle w:val="Hyperlink"/>
            <w:rFonts w:eastAsia="MS Mincho"/>
            <w:color w:val="0563C1"/>
            <w:kern w:val="0"/>
            <w:sz w:val="24"/>
            <w:szCs w:val="24"/>
          </w:rPr>
          <w:t>102/2005</w:t>
        </w:r>
      </w:hyperlink>
      <w:r w:rsidRPr="001A4800">
        <w:rPr>
          <w:rFonts w:eastAsia="MS Mincho"/>
          <w:kern w:val="0"/>
          <w:sz w:val="24"/>
          <w:szCs w:val="24"/>
          <w:u w:val="none"/>
        </w:rPr>
        <w:t> privind înființarea, organizarea şi funcționarea Autorității Naționale de Supraveghere a Prelucrării Datelor cu Caracter Personal, precum şi pentru abrogarea Legii nr. </w:t>
      </w:r>
      <w:hyperlink r:id="rId6" w:history="1">
        <w:r w:rsidRPr="001A4800">
          <w:rPr>
            <w:rStyle w:val="Hyperlink"/>
            <w:rFonts w:eastAsia="MS Mincho"/>
            <w:color w:val="0563C1"/>
            <w:kern w:val="0"/>
            <w:sz w:val="24"/>
            <w:szCs w:val="24"/>
          </w:rPr>
          <w:t>677/2001</w:t>
        </w:r>
      </w:hyperlink>
      <w:r w:rsidRPr="001A4800">
        <w:rPr>
          <w:rFonts w:eastAsia="MS Mincho"/>
          <w:kern w:val="0"/>
          <w:sz w:val="24"/>
          <w:szCs w:val="24"/>
          <w:u w:val="none"/>
        </w:rPr>
        <w:t> pentru protecția persoanelor cu privire la prelucrarea datelor cu caracter personal şi libera circulație a acestor date.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Solicit ca demersurile efectuate în legătură cu soluționarea acestei sesizări să nu fie făcute publice.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Avertizarea de interes public este depusă prin facilitator 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opțional</w:t>
      </w:r>
      <w:r w:rsidRPr="001A4800">
        <w:rPr>
          <w:rFonts w:eastAsia="MS Mincho"/>
          <w:kern w:val="0"/>
          <w:sz w:val="24"/>
          <w:szCs w:val="24"/>
          <w:u w:val="none"/>
        </w:rPr>
        <w:t>)........................(</w:t>
      </w:r>
      <w:r w:rsidRPr="001A4800">
        <w:rPr>
          <w:rFonts w:eastAsia="MS Mincho"/>
          <w:i/>
          <w:iCs/>
          <w:kern w:val="0"/>
          <w:sz w:val="24"/>
          <w:szCs w:val="24"/>
          <w:u w:val="none"/>
        </w:rPr>
        <w:t>se vor menționa datele de identificare ale acestuia şi se va anexa împuternicirea, în original</w:t>
      </w:r>
      <w:r w:rsidRPr="001A4800">
        <w:rPr>
          <w:rFonts w:eastAsia="MS Mincho"/>
          <w:kern w:val="0"/>
          <w:sz w:val="24"/>
          <w:szCs w:val="24"/>
          <w:u w:val="none"/>
        </w:rPr>
        <w:t>).</w:t>
      </w:r>
    </w:p>
    <w:p w:rsidR="001A4800" w:rsidRPr="001A4800" w:rsidRDefault="001A4800" w:rsidP="001A4800">
      <w:pPr>
        <w:autoSpaceDE w:val="0"/>
        <w:autoSpaceDN w:val="0"/>
        <w:adjustRightInd w:val="0"/>
        <w:spacing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ab/>
      </w:r>
    </w:p>
    <w:p w:rsidR="001A4800" w:rsidRPr="001A4800" w:rsidRDefault="001A4800" w:rsidP="001A4800">
      <w:pPr>
        <w:spacing w:after="120"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SEMNĂTURA</w:t>
      </w:r>
    </w:p>
    <w:p w:rsidR="001A4800" w:rsidRPr="001A4800" w:rsidRDefault="001A4800" w:rsidP="001A4800">
      <w:pPr>
        <w:spacing w:after="120" w:line="276" w:lineRule="auto"/>
        <w:ind w:left="284" w:right="281"/>
        <w:rPr>
          <w:rFonts w:eastAsia="MS Mincho"/>
          <w:kern w:val="0"/>
          <w:sz w:val="24"/>
          <w:szCs w:val="24"/>
          <w:u w:val="none"/>
        </w:rPr>
      </w:pPr>
    </w:p>
    <w:p w:rsidR="001A4800" w:rsidRPr="001A4800" w:rsidRDefault="001A4800" w:rsidP="001A4800">
      <w:pPr>
        <w:spacing w:after="120" w:line="276" w:lineRule="auto"/>
        <w:ind w:left="284" w:right="281"/>
        <w:rPr>
          <w:sz w:val="24"/>
          <w:szCs w:val="24"/>
          <w:u w:val="none"/>
        </w:rPr>
      </w:pPr>
      <w:r w:rsidRPr="001A4800">
        <w:rPr>
          <w:rFonts w:eastAsia="MS Mincho"/>
          <w:kern w:val="0"/>
          <w:sz w:val="24"/>
          <w:szCs w:val="24"/>
          <w:u w:val="none"/>
        </w:rPr>
        <w:t>DATA</w:t>
      </w:r>
    </w:p>
    <w:p w:rsidR="00E82E09" w:rsidRDefault="00E82E09">
      <w:bookmarkStart w:id="0" w:name="_GoBack"/>
      <w:bookmarkEnd w:id="0"/>
    </w:p>
    <w:sectPr w:rsidR="00E8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00"/>
    <w:rsid w:val="001A4800"/>
    <w:rsid w:val="00E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00"/>
    <w:pPr>
      <w:spacing w:after="0" w:line="120" w:lineRule="auto"/>
      <w:jc w:val="both"/>
    </w:pPr>
    <w:rPr>
      <w:rFonts w:ascii="Times New Roman" w:eastAsia="Calibri" w:hAnsi="Times New Roman" w:cs="Times New Roman"/>
      <w:kern w:val="2"/>
      <w:sz w:val="18"/>
      <w:szCs w:val="1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A4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00"/>
    <w:pPr>
      <w:spacing w:after="0" w:line="120" w:lineRule="auto"/>
      <w:jc w:val="both"/>
    </w:pPr>
    <w:rPr>
      <w:rFonts w:ascii="Times New Roman" w:eastAsia="Calibri" w:hAnsi="Times New Roman" w:cs="Times New Roman"/>
      <w:kern w:val="2"/>
      <w:sz w:val="18"/>
      <w:szCs w:val="1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A4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drept.ro/00052558.htm" TargetMode="External"/><Relationship Id="rId5" Type="http://schemas.openxmlformats.org/officeDocument/2006/relationships/hyperlink" Target="https://idrept.ro/0008291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1</cp:revision>
  <dcterms:created xsi:type="dcterms:W3CDTF">2025-09-15T08:39:00Z</dcterms:created>
  <dcterms:modified xsi:type="dcterms:W3CDTF">2025-09-15T08:41:00Z</dcterms:modified>
</cp:coreProperties>
</file>